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34" w:rsidRPr="00A62F35" w:rsidRDefault="00FF2034" w:rsidP="00FF2034">
      <w:pPr>
        <w:pStyle w:val="Titre1"/>
        <w:shd w:val="clear" w:color="auto" w:fill="FF9800"/>
        <w:spacing w:before="100" w:beforeAutospacing="1"/>
        <w:rPr>
          <w:color w:val="FFFFFF" w:themeColor="background1"/>
          <w:sz w:val="26"/>
          <w:szCs w:val="26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A62F35">
        <w:rPr>
          <w:color w:val="FFFFFF" w:themeColor="background1"/>
          <w:sz w:val="26"/>
          <w:szCs w:val="26"/>
        </w:rPr>
        <w:t>L</w:t>
      </w:r>
      <w:bookmarkEnd w:id="0"/>
      <w:bookmarkEnd w:id="1"/>
      <w:bookmarkEnd w:id="2"/>
      <w:bookmarkEnd w:id="3"/>
      <w:r w:rsidRPr="00A62F35">
        <w:rPr>
          <w:color w:val="FFFFFF" w:themeColor="background1"/>
          <w:sz w:val="26"/>
          <w:szCs w:val="26"/>
        </w:rPr>
        <w:t>es consonnes et les voyelles</w:t>
      </w:r>
    </w:p>
    <w:p w:rsidR="00FF2034" w:rsidRPr="00646F02" w:rsidRDefault="00FF2034" w:rsidP="00FF2034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646F02">
        <w:rPr>
          <w:sz w:val="26"/>
          <w:szCs w:val="26"/>
        </w:rPr>
        <w:t xml:space="preserve"> : </w:t>
      </w:r>
      <w:r w:rsidRPr="00646F02">
        <w:rPr>
          <w:b/>
          <w:sz w:val="26"/>
          <w:szCs w:val="26"/>
        </w:rPr>
        <w:t xml:space="preserve">Entoure les consonnes. </w:t>
      </w:r>
    </w:p>
    <w:p w:rsidR="00FF2034" w:rsidRPr="00646F02" w:rsidRDefault="00FF2034" w:rsidP="00FF2034">
      <w:pPr>
        <w:pBdr>
          <w:bottom w:val="single" w:sz="4" w:space="1" w:color="auto"/>
        </w:pBdr>
        <w:spacing w:before="120"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  –  e  –  f  –  s  –  a  –  c  –  u  –  d  –  m </w:t>
      </w:r>
    </w:p>
    <w:p w:rsidR="00FF2034" w:rsidRDefault="00FF2034" w:rsidP="00FF2034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646F02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 les voyelles</w:t>
      </w:r>
      <w:r w:rsidRPr="00646F02">
        <w:rPr>
          <w:b/>
          <w:sz w:val="26"/>
          <w:szCs w:val="26"/>
        </w:rPr>
        <w:t xml:space="preserve">. </w:t>
      </w:r>
    </w:p>
    <w:p w:rsidR="00FF2034" w:rsidRPr="00646F02" w:rsidRDefault="00FF2034" w:rsidP="00FF2034">
      <w:pPr>
        <w:pBdr>
          <w:bottom w:val="single" w:sz="4" w:space="1" w:color="auto"/>
        </w:pBdr>
        <w:spacing w:before="120"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  –  h  –  u  –  y  –  t  –  p  –  i  –  n  – g </w:t>
      </w:r>
    </w:p>
    <w:p w:rsidR="00FF2034" w:rsidRDefault="00FF2034" w:rsidP="00FF2034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646F02">
        <w:rPr>
          <w:sz w:val="26"/>
          <w:szCs w:val="26"/>
        </w:rPr>
        <w:t xml:space="preserve"> : </w:t>
      </w:r>
      <w:r w:rsidRPr="00646F02">
        <w:rPr>
          <w:b/>
          <w:sz w:val="26"/>
          <w:szCs w:val="26"/>
        </w:rPr>
        <w:t>Classe</w:t>
      </w:r>
      <w:r>
        <w:rPr>
          <w:b/>
          <w:sz w:val="26"/>
          <w:szCs w:val="26"/>
        </w:rPr>
        <w:t xml:space="preserve"> les lettres</w:t>
      </w:r>
      <w:r w:rsidRPr="00646F02">
        <w:rPr>
          <w:b/>
          <w:sz w:val="26"/>
          <w:szCs w:val="26"/>
        </w:rPr>
        <w:t xml:space="preserve"> dans le tableau</w:t>
      </w:r>
      <w:r w:rsidRPr="00646F02">
        <w:rPr>
          <w:sz w:val="26"/>
          <w:szCs w:val="26"/>
        </w:rPr>
        <w:t>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FF2034" w:rsidTr="005841C5">
        <w:trPr>
          <w:trHeight w:val="170"/>
        </w:trPr>
        <w:tc>
          <w:tcPr>
            <w:tcW w:w="2086" w:type="dxa"/>
            <w:vAlign w:val="center"/>
          </w:tcPr>
          <w:p w:rsidR="00FF2034" w:rsidRPr="00646F02" w:rsidRDefault="00FF2034" w:rsidP="00584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consonnes</w:t>
            </w:r>
          </w:p>
        </w:tc>
        <w:tc>
          <w:tcPr>
            <w:tcW w:w="2086" w:type="dxa"/>
            <w:vAlign w:val="center"/>
          </w:tcPr>
          <w:p w:rsidR="00FF2034" w:rsidRPr="00646F02" w:rsidRDefault="00FF2034" w:rsidP="00584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voyelles</w:t>
            </w:r>
          </w:p>
        </w:tc>
      </w:tr>
      <w:tr w:rsidR="00FF2034" w:rsidTr="005841C5">
        <w:trPr>
          <w:trHeight w:val="57"/>
        </w:trPr>
        <w:tc>
          <w:tcPr>
            <w:tcW w:w="2086" w:type="dxa"/>
          </w:tcPr>
          <w:p w:rsidR="00FF2034" w:rsidRPr="00832420" w:rsidRDefault="00FF2034" w:rsidP="005841C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086" w:type="dxa"/>
          </w:tcPr>
          <w:p w:rsidR="00FF2034" w:rsidRPr="00832420" w:rsidRDefault="00FF2034" w:rsidP="005841C5">
            <w:pPr>
              <w:rPr>
                <w:sz w:val="18"/>
                <w:szCs w:val="18"/>
                <w:u w:val="single"/>
              </w:rPr>
            </w:pPr>
          </w:p>
        </w:tc>
      </w:tr>
    </w:tbl>
    <w:p w:rsidR="00FF2034" w:rsidRPr="00832420" w:rsidRDefault="00FF2034" w:rsidP="00FF2034">
      <w:pPr>
        <w:pBdr>
          <w:bottom w:val="single" w:sz="4" w:space="1" w:color="auto"/>
        </w:pBdr>
        <w:spacing w:before="240" w:after="240" w:line="480" w:lineRule="auto"/>
        <w:rPr>
          <w:sz w:val="26"/>
          <w:szCs w:val="26"/>
          <w:lang w:val="en-US"/>
        </w:rPr>
      </w:pPr>
      <w:r w:rsidRPr="00832420">
        <w:rPr>
          <w:sz w:val="26"/>
          <w:szCs w:val="26"/>
          <w:lang w:val="en-US"/>
        </w:rPr>
        <w:t xml:space="preserve">j  –  o  –  f  –  r  –  y  –  a  –  c  –  l  –  i – p </w:t>
      </w:r>
    </w:p>
    <w:p w:rsidR="00FF2034" w:rsidRDefault="00FF2034" w:rsidP="00FF2034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Pr="00646F02">
        <w:rPr>
          <w:b/>
          <w:sz w:val="26"/>
          <w:szCs w:val="26"/>
        </w:rPr>
        <w:t>Colorie la premièr</w:t>
      </w:r>
      <w:r>
        <w:rPr>
          <w:b/>
          <w:sz w:val="26"/>
          <w:szCs w:val="26"/>
        </w:rPr>
        <w:t>e lettre de chaque mot. En rouge</w:t>
      </w:r>
      <w:r w:rsidRPr="00646F02">
        <w:rPr>
          <w:b/>
          <w:sz w:val="26"/>
          <w:szCs w:val="26"/>
        </w:rPr>
        <w:t xml:space="preserve"> si c’</w:t>
      </w:r>
      <w:r>
        <w:rPr>
          <w:b/>
          <w:sz w:val="26"/>
          <w:szCs w:val="26"/>
        </w:rPr>
        <w:t>est une consonne</w:t>
      </w:r>
      <w:r w:rsidRPr="00646F02">
        <w:rPr>
          <w:b/>
          <w:sz w:val="26"/>
          <w:szCs w:val="26"/>
        </w:rPr>
        <w:t xml:space="preserve"> et en vert si c’est une voyelle.</w:t>
      </w:r>
    </w:p>
    <w:p w:rsidR="00FF2034" w:rsidRDefault="00FF2034" w:rsidP="00FF2034">
      <w:pPr>
        <w:pBdr>
          <w:bottom w:val="single" w:sz="4" w:space="1" w:color="auto"/>
        </w:pBdr>
        <w:spacing w:before="240" w:after="120" w:line="480" w:lineRule="auto"/>
        <w:rPr>
          <w:sz w:val="26"/>
          <w:szCs w:val="26"/>
        </w:rPr>
      </w:pPr>
      <w:r w:rsidRPr="00B1196D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coffre       </w:t>
      </w:r>
      <w:r w:rsidRPr="00B1196D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  </w:t>
      </w:r>
      <w:r>
        <w:rPr>
          <w:sz w:val="26"/>
          <w:szCs w:val="26"/>
        </w:rPr>
        <w:t xml:space="preserve"> image           </w:t>
      </w:r>
      <w:r w:rsidRPr="00B1196D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 </w:t>
      </w:r>
      <w:r>
        <w:rPr>
          <w:sz w:val="26"/>
          <w:szCs w:val="26"/>
        </w:rPr>
        <w:t xml:space="preserve">locomotive        </w:t>
      </w:r>
      <w:r w:rsidRPr="00B1196D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  enfant        </w:t>
      </w:r>
      <w:r w:rsidRPr="00B1196D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   </w:t>
      </w:r>
      <w:r>
        <w:rPr>
          <w:sz w:val="26"/>
          <w:szCs w:val="26"/>
        </w:rPr>
        <w:t xml:space="preserve">ours          </w:t>
      </w:r>
      <w:r w:rsidRPr="00B1196D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papier </w:t>
      </w:r>
    </w:p>
    <w:p w:rsidR="00FF2034" w:rsidRDefault="00FF2034" w:rsidP="00FF2034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2F56C8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uniquement les</w:t>
      </w:r>
      <w:r w:rsidRPr="002F56C8">
        <w:rPr>
          <w:b/>
          <w:sz w:val="26"/>
          <w:szCs w:val="26"/>
        </w:rPr>
        <w:t xml:space="preserve"> série</w:t>
      </w:r>
      <w:r>
        <w:rPr>
          <w:b/>
          <w:sz w:val="26"/>
          <w:szCs w:val="26"/>
        </w:rPr>
        <w:t>s de lettres qui ont</w:t>
      </w:r>
      <w:r w:rsidRPr="002F56C8">
        <w:rPr>
          <w:b/>
          <w:sz w:val="26"/>
          <w:szCs w:val="26"/>
        </w:rPr>
        <w:t xml:space="preserve"> une voyelle.</w:t>
      </w:r>
      <w:r>
        <w:rPr>
          <w:sz w:val="26"/>
          <w:szCs w:val="26"/>
        </w:rPr>
        <w:t xml:space="preserve"> </w:t>
      </w:r>
    </w:p>
    <w:p w:rsidR="00FF2034" w:rsidRPr="00B1196D" w:rsidRDefault="00FF2034" w:rsidP="00FF2034">
      <w:pPr>
        <w:pBdr>
          <w:bottom w:val="single" w:sz="4" w:space="1" w:color="auto"/>
        </w:pBdr>
        <w:spacing w:before="240" w:after="120" w:line="480" w:lineRule="auto"/>
        <w:rPr>
          <w:sz w:val="26"/>
          <w:szCs w:val="26"/>
          <w:lang w:val="en-US"/>
        </w:rPr>
      </w:pPr>
      <w:r w:rsidRPr="00B1196D">
        <w:rPr>
          <w:sz w:val="16"/>
          <w:szCs w:val="16"/>
        </w:rPr>
        <w:sym w:font="Wingdings" w:char="F06C"/>
      </w:r>
      <w:r w:rsidRPr="00B1196D">
        <w:rPr>
          <w:sz w:val="16"/>
          <w:szCs w:val="16"/>
          <w:lang w:val="en-US"/>
        </w:rPr>
        <w:t xml:space="preserve"> </w:t>
      </w:r>
      <w:r w:rsidRPr="00B1196D">
        <w:rPr>
          <w:sz w:val="26"/>
          <w:szCs w:val="26"/>
          <w:lang w:val="en-US"/>
        </w:rPr>
        <w:t xml:space="preserve">  b  c   d       </w:t>
      </w:r>
      <w:r w:rsidRPr="00B1196D">
        <w:rPr>
          <w:sz w:val="16"/>
          <w:szCs w:val="16"/>
        </w:rPr>
        <w:sym w:font="Wingdings" w:char="F06C"/>
      </w:r>
      <w:r w:rsidRPr="00B1196D">
        <w:rPr>
          <w:sz w:val="16"/>
          <w:szCs w:val="16"/>
          <w:lang w:val="en-US"/>
        </w:rPr>
        <w:t xml:space="preserve">   </w:t>
      </w:r>
      <w:r w:rsidRPr="00B1196D">
        <w:rPr>
          <w:sz w:val="26"/>
          <w:szCs w:val="26"/>
          <w:lang w:val="en-US"/>
        </w:rPr>
        <w:t xml:space="preserve"> o   p   q           </w:t>
      </w:r>
      <w:r w:rsidRPr="00B1196D">
        <w:rPr>
          <w:sz w:val="16"/>
          <w:szCs w:val="16"/>
        </w:rPr>
        <w:sym w:font="Wingdings" w:char="F06C"/>
      </w:r>
      <w:r w:rsidRPr="00B1196D">
        <w:rPr>
          <w:sz w:val="16"/>
          <w:szCs w:val="16"/>
          <w:lang w:val="en-US"/>
        </w:rPr>
        <w:t xml:space="preserve">  </w:t>
      </w:r>
      <w:r w:rsidRPr="00B1196D">
        <w:rPr>
          <w:sz w:val="26"/>
          <w:szCs w:val="26"/>
          <w:lang w:val="en-US"/>
        </w:rPr>
        <w:t xml:space="preserve"> h   i   j         </w:t>
      </w:r>
      <w:r w:rsidRPr="00B1196D">
        <w:rPr>
          <w:sz w:val="16"/>
          <w:szCs w:val="16"/>
        </w:rPr>
        <w:sym w:font="Wingdings" w:char="F06C"/>
      </w:r>
      <w:r w:rsidRPr="00B1196D">
        <w:rPr>
          <w:sz w:val="26"/>
          <w:szCs w:val="26"/>
          <w:lang w:val="en-US"/>
        </w:rPr>
        <w:t xml:space="preserve">    m  n   o         </w:t>
      </w:r>
      <w:r w:rsidRPr="00B1196D">
        <w:rPr>
          <w:sz w:val="16"/>
          <w:szCs w:val="16"/>
        </w:rPr>
        <w:sym w:font="Wingdings" w:char="F06C"/>
      </w:r>
      <w:r w:rsidRPr="00B1196D">
        <w:rPr>
          <w:sz w:val="16"/>
          <w:szCs w:val="16"/>
          <w:lang w:val="en-US"/>
        </w:rPr>
        <w:t xml:space="preserve">    </w:t>
      </w:r>
      <w:r w:rsidRPr="00B1196D">
        <w:rPr>
          <w:sz w:val="26"/>
          <w:szCs w:val="26"/>
          <w:lang w:val="en-US"/>
        </w:rPr>
        <w:t xml:space="preserve">r   s  t           </w:t>
      </w:r>
      <w:r w:rsidRPr="00B1196D">
        <w:rPr>
          <w:sz w:val="16"/>
          <w:szCs w:val="16"/>
        </w:rPr>
        <w:sym w:font="Wingdings" w:char="F06C"/>
      </w:r>
      <w:r w:rsidRPr="00B1196D">
        <w:rPr>
          <w:sz w:val="16"/>
          <w:szCs w:val="16"/>
          <w:lang w:val="en-US"/>
        </w:rPr>
        <w:t xml:space="preserve"> </w:t>
      </w:r>
      <w:r w:rsidRPr="00B1196D">
        <w:rPr>
          <w:sz w:val="26"/>
          <w:szCs w:val="26"/>
          <w:lang w:val="en-US"/>
        </w:rPr>
        <w:t xml:space="preserve">  a  b  c </w:t>
      </w:r>
    </w:p>
    <w:p w:rsidR="00FF2034" w:rsidRDefault="00FF2034" w:rsidP="00FF2034">
      <w:pPr>
        <w:spacing w:before="240" w:after="120" w:line="240" w:lineRule="auto"/>
        <w:rPr>
          <w:sz w:val="26"/>
          <w:szCs w:val="26"/>
        </w:rPr>
      </w:pPr>
      <w:r w:rsidRPr="007D36AF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 w:rsidRPr="005E4503">
        <w:rPr>
          <w:b/>
          <w:sz w:val="26"/>
          <w:szCs w:val="26"/>
        </w:rPr>
        <w:t xml:space="preserve">Combien de voyelle </w:t>
      </w:r>
      <w:r>
        <w:rPr>
          <w:b/>
          <w:sz w:val="26"/>
          <w:szCs w:val="26"/>
        </w:rPr>
        <w:t>ont ces</w:t>
      </w:r>
      <w:r w:rsidRPr="005E4503">
        <w:rPr>
          <w:b/>
          <w:sz w:val="26"/>
          <w:szCs w:val="26"/>
        </w:rPr>
        <w:t xml:space="preserve"> mot</w:t>
      </w:r>
      <w:r>
        <w:rPr>
          <w:b/>
          <w:sz w:val="26"/>
          <w:szCs w:val="26"/>
        </w:rPr>
        <w:t>s</w:t>
      </w:r>
      <w:r w:rsidRPr="005E4503">
        <w:rPr>
          <w:b/>
          <w:sz w:val="26"/>
          <w:szCs w:val="26"/>
        </w:rPr>
        <w:t xml:space="preserve"> ? </w:t>
      </w:r>
      <w:r>
        <w:rPr>
          <w:b/>
          <w:sz w:val="26"/>
          <w:szCs w:val="26"/>
        </w:rPr>
        <w:t>C</w:t>
      </w:r>
      <w:r w:rsidRPr="005E4503">
        <w:rPr>
          <w:b/>
          <w:sz w:val="26"/>
          <w:szCs w:val="26"/>
        </w:rPr>
        <w:t>olorie la bonne étiquette.</w:t>
      </w:r>
      <w:r>
        <w:rPr>
          <w:sz w:val="26"/>
          <w:szCs w:val="26"/>
        </w:rPr>
        <w:t xml:space="preserve"> </w:t>
      </w:r>
    </w:p>
    <w:p w:rsidR="00FF2034" w:rsidRPr="00760907" w:rsidRDefault="00FF2034" w:rsidP="00FF2034">
      <w:pPr>
        <w:pStyle w:val="Paragraphedeliste"/>
        <w:numPr>
          <w:ilvl w:val="0"/>
          <w:numId w:val="2"/>
        </w:numPr>
        <w:spacing w:before="120" w:after="120" w:line="276" w:lineRule="auto"/>
        <w:ind w:left="227" w:hanging="227"/>
        <w:rPr>
          <w:b/>
          <w:sz w:val="26"/>
          <w:szCs w:val="26"/>
        </w:rPr>
      </w:pPr>
      <w:r w:rsidRPr="00760907">
        <w:rPr>
          <w:sz w:val="26"/>
          <w:szCs w:val="26"/>
        </w:rPr>
        <w:t xml:space="preserve">chocolat </w:t>
      </w:r>
      <w:r>
        <w:rPr>
          <w:sz w:val="26"/>
          <w:szCs w:val="26"/>
        </w:rPr>
        <w:t xml:space="preserve">  </w:t>
      </w:r>
      <w:r w:rsidRPr="00760907">
        <w:rPr>
          <w:sz w:val="20"/>
          <w:szCs w:val="20"/>
        </w:rPr>
        <w:sym w:font="Wingdings" w:char="F0E0"/>
      </w:r>
      <w:r w:rsidRPr="007609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1 </w:t>
      </w:r>
      <w:r w:rsidRPr="00760907"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2 </w:t>
      </w:r>
      <w:r w:rsidRPr="00760907">
        <w:rPr>
          <w:sz w:val="26"/>
          <w:szCs w:val="26"/>
        </w:rPr>
        <w:t xml:space="preserve">   </w:t>
      </w:r>
      <w:r w:rsidRPr="00760907">
        <w:rPr>
          <w:sz w:val="26"/>
          <w:szCs w:val="26"/>
          <w:bdr w:val="single" w:sz="4" w:space="0" w:color="auto"/>
        </w:rPr>
        <w:t xml:space="preserve"> 3</w:t>
      </w:r>
      <w:r>
        <w:rPr>
          <w:sz w:val="26"/>
          <w:szCs w:val="26"/>
          <w:bdr w:val="single" w:sz="4" w:space="0" w:color="auto"/>
        </w:rPr>
        <w:t xml:space="preserve"> </w:t>
      </w:r>
      <w:r w:rsidRPr="00760907"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</w:p>
    <w:p w:rsidR="00FF2034" w:rsidRPr="00760907" w:rsidRDefault="00FF2034" w:rsidP="00FF2034">
      <w:pPr>
        <w:pStyle w:val="Paragraphedeliste"/>
        <w:numPr>
          <w:ilvl w:val="0"/>
          <w:numId w:val="2"/>
        </w:numPr>
        <w:spacing w:before="120" w:after="120" w:line="276" w:lineRule="auto"/>
        <w:ind w:left="227" w:hanging="227"/>
        <w:rPr>
          <w:b/>
          <w:sz w:val="26"/>
          <w:szCs w:val="26"/>
        </w:rPr>
      </w:pPr>
      <w:r w:rsidRPr="00760907">
        <w:rPr>
          <w:sz w:val="26"/>
          <w:szCs w:val="26"/>
        </w:rPr>
        <w:t xml:space="preserve">café </w:t>
      </w:r>
      <w:r>
        <w:rPr>
          <w:sz w:val="26"/>
          <w:szCs w:val="26"/>
        </w:rPr>
        <w:t xml:space="preserve"> </w:t>
      </w:r>
      <w:r w:rsidRPr="00760907">
        <w:rPr>
          <w:sz w:val="20"/>
          <w:szCs w:val="20"/>
        </w:rPr>
        <w:sym w:font="Wingdings" w:char="F0E0"/>
      </w:r>
      <w:r w:rsidRPr="007609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1 </w:t>
      </w:r>
      <w:r w:rsidRPr="00760907"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2 </w:t>
      </w:r>
      <w:r w:rsidRPr="00760907">
        <w:rPr>
          <w:sz w:val="26"/>
          <w:szCs w:val="26"/>
        </w:rPr>
        <w:t xml:space="preserve">   </w:t>
      </w:r>
      <w:r w:rsidRPr="00760907">
        <w:rPr>
          <w:sz w:val="26"/>
          <w:szCs w:val="26"/>
          <w:bdr w:val="single" w:sz="4" w:space="0" w:color="auto"/>
        </w:rPr>
        <w:t xml:space="preserve"> 3</w:t>
      </w:r>
      <w:r>
        <w:rPr>
          <w:sz w:val="26"/>
          <w:szCs w:val="26"/>
          <w:bdr w:val="single" w:sz="4" w:space="0" w:color="auto"/>
        </w:rPr>
        <w:t xml:space="preserve"> </w:t>
      </w:r>
      <w:r w:rsidRPr="00760907"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</w:p>
    <w:p w:rsidR="00FF2034" w:rsidRPr="00760907" w:rsidRDefault="00FF2034" w:rsidP="00FF2034">
      <w:pPr>
        <w:pStyle w:val="Paragraphedeliste"/>
        <w:numPr>
          <w:ilvl w:val="0"/>
          <w:numId w:val="2"/>
        </w:numPr>
        <w:spacing w:before="120" w:after="120" w:line="276" w:lineRule="auto"/>
        <w:ind w:left="227" w:hanging="227"/>
        <w:rPr>
          <w:sz w:val="26"/>
          <w:szCs w:val="26"/>
        </w:rPr>
      </w:pPr>
      <w:r w:rsidRPr="00760907">
        <w:rPr>
          <w:sz w:val="26"/>
          <w:szCs w:val="26"/>
        </w:rPr>
        <w:t xml:space="preserve">préau </w:t>
      </w:r>
      <w:r w:rsidRPr="00760907">
        <w:rPr>
          <w:sz w:val="20"/>
          <w:szCs w:val="20"/>
        </w:rPr>
        <w:sym w:font="Wingdings" w:char="F0E0"/>
      </w:r>
      <w:r w:rsidRPr="00760907">
        <w:rPr>
          <w:sz w:val="20"/>
          <w:szCs w:val="20"/>
        </w:rPr>
        <w:t xml:space="preserve">  </w:t>
      </w:r>
      <w:r w:rsidRPr="00760907">
        <w:rPr>
          <w:sz w:val="26"/>
          <w:szCs w:val="26"/>
        </w:rPr>
        <w:t xml:space="preserve">   </w:t>
      </w:r>
      <w:r w:rsidRPr="00760907">
        <w:rPr>
          <w:sz w:val="26"/>
          <w:szCs w:val="26"/>
          <w:bdr w:val="single" w:sz="4" w:space="0" w:color="auto"/>
        </w:rPr>
        <w:t xml:space="preserve"> 1 </w:t>
      </w:r>
      <w:r w:rsidRPr="00760907">
        <w:rPr>
          <w:sz w:val="26"/>
          <w:szCs w:val="26"/>
        </w:rPr>
        <w:t xml:space="preserve">    </w:t>
      </w:r>
      <w:r w:rsidRPr="00760907">
        <w:rPr>
          <w:sz w:val="26"/>
          <w:szCs w:val="26"/>
          <w:bdr w:val="single" w:sz="4" w:space="0" w:color="auto"/>
        </w:rPr>
        <w:t xml:space="preserve"> 2 </w:t>
      </w:r>
      <w:r w:rsidRPr="00760907">
        <w:rPr>
          <w:sz w:val="26"/>
          <w:szCs w:val="26"/>
        </w:rPr>
        <w:t xml:space="preserve">   </w:t>
      </w:r>
      <w:r w:rsidRPr="00760907">
        <w:rPr>
          <w:sz w:val="26"/>
          <w:szCs w:val="26"/>
          <w:bdr w:val="single" w:sz="4" w:space="0" w:color="auto"/>
        </w:rPr>
        <w:t xml:space="preserve"> 3 </w:t>
      </w:r>
      <w:r w:rsidRPr="00760907"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</w:p>
    <w:p w:rsidR="00FF2034" w:rsidRPr="00760907" w:rsidRDefault="00FF2034" w:rsidP="00FF2034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20" w:after="120" w:line="480" w:lineRule="auto"/>
        <w:ind w:left="227" w:hanging="227"/>
        <w:rPr>
          <w:b/>
          <w:sz w:val="26"/>
          <w:szCs w:val="26"/>
        </w:rPr>
      </w:pPr>
      <w:r w:rsidRPr="00760907">
        <w:rPr>
          <w:sz w:val="26"/>
          <w:szCs w:val="26"/>
        </w:rPr>
        <w:t xml:space="preserve">mot </w:t>
      </w:r>
      <w:r w:rsidRPr="00760907">
        <w:rPr>
          <w:sz w:val="20"/>
          <w:szCs w:val="20"/>
        </w:rPr>
        <w:sym w:font="Wingdings" w:char="F0E0"/>
      </w:r>
      <w:r w:rsidRPr="007609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1 </w:t>
      </w:r>
      <w:r w:rsidRPr="00760907"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2 </w:t>
      </w:r>
      <w:r w:rsidRPr="00760907">
        <w:rPr>
          <w:sz w:val="26"/>
          <w:szCs w:val="26"/>
        </w:rPr>
        <w:t xml:space="preserve">   </w:t>
      </w:r>
      <w:r w:rsidRPr="00760907">
        <w:rPr>
          <w:sz w:val="26"/>
          <w:szCs w:val="26"/>
          <w:bdr w:val="single" w:sz="4" w:space="0" w:color="auto"/>
        </w:rPr>
        <w:t xml:space="preserve"> 3</w:t>
      </w:r>
      <w:r>
        <w:rPr>
          <w:sz w:val="26"/>
          <w:szCs w:val="26"/>
          <w:bdr w:val="single" w:sz="4" w:space="0" w:color="auto"/>
        </w:rPr>
        <w:t xml:space="preserve"> </w:t>
      </w:r>
      <w:r w:rsidRPr="00760907"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</w:p>
    <w:p w:rsidR="00FF2034" w:rsidRDefault="00FF2034" w:rsidP="00FF2034">
      <w:pPr>
        <w:spacing w:before="240" w:after="120" w:line="240" w:lineRule="auto"/>
        <w:rPr>
          <w:b/>
          <w:sz w:val="26"/>
          <w:szCs w:val="26"/>
        </w:rPr>
      </w:pPr>
      <w:r w:rsidRPr="005E4503">
        <w:rPr>
          <w:b/>
          <w:color w:val="FF0000"/>
          <w:sz w:val="26"/>
          <w:szCs w:val="26"/>
        </w:rPr>
        <w:t>°°</w:t>
      </w:r>
      <w:r w:rsidRPr="00DF73D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Complète chaque série avec la lettre qui manque. Cette lettre est une voyelle ou une consonne ? Colorie la bonne étiquette. </w:t>
      </w:r>
    </w:p>
    <w:p w:rsidR="00FF2034" w:rsidRDefault="00FF2034" w:rsidP="00FF2034">
      <w:pPr>
        <w:pStyle w:val="Paragraphedeliste"/>
        <w:numPr>
          <w:ilvl w:val="0"/>
          <w:numId w:val="1"/>
        </w:numPr>
        <w:spacing w:before="18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  g  h  ….   j  </w:t>
      </w:r>
      <w:r w:rsidRPr="00DF73D7">
        <w:rPr>
          <w:sz w:val="16"/>
          <w:szCs w:val="16"/>
        </w:rPr>
        <w:t xml:space="preserve"> </w:t>
      </w:r>
      <w:r w:rsidRPr="00DF73D7">
        <w:rPr>
          <w:sz w:val="16"/>
          <w:szCs w:val="16"/>
        </w:rPr>
        <w:sym w:font="Wingdings" w:char="F0E0"/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v</w:t>
      </w:r>
      <w:r w:rsidRPr="00D50BEA">
        <w:rPr>
          <w:sz w:val="26"/>
          <w:szCs w:val="26"/>
          <w:bdr w:val="single" w:sz="4" w:space="0" w:color="auto"/>
        </w:rPr>
        <w:t>oyelle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c</w:t>
      </w:r>
      <w:r w:rsidRPr="00D50BEA">
        <w:rPr>
          <w:sz w:val="26"/>
          <w:szCs w:val="26"/>
          <w:bdr w:val="single" w:sz="4" w:space="0" w:color="auto"/>
        </w:rPr>
        <w:t>onsonne</w:t>
      </w:r>
      <w:r>
        <w:rPr>
          <w:sz w:val="26"/>
          <w:szCs w:val="26"/>
          <w:bdr w:val="single" w:sz="4" w:space="0" w:color="auto"/>
        </w:rPr>
        <w:t xml:space="preserve"> </w:t>
      </w:r>
    </w:p>
    <w:p w:rsidR="00FF2034" w:rsidRDefault="00FF2034" w:rsidP="00FF2034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  n  o  …. q  </w:t>
      </w:r>
      <w:r w:rsidRPr="00DF73D7">
        <w:rPr>
          <w:sz w:val="16"/>
          <w:szCs w:val="16"/>
        </w:rPr>
        <w:sym w:font="Wingdings" w:char="F0E0"/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v</w:t>
      </w:r>
      <w:r w:rsidRPr="00D50BEA">
        <w:rPr>
          <w:sz w:val="26"/>
          <w:szCs w:val="26"/>
          <w:bdr w:val="single" w:sz="4" w:space="0" w:color="auto"/>
        </w:rPr>
        <w:t>oyelle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c</w:t>
      </w:r>
      <w:r w:rsidRPr="00D50BEA">
        <w:rPr>
          <w:sz w:val="26"/>
          <w:szCs w:val="26"/>
          <w:bdr w:val="single" w:sz="4" w:space="0" w:color="auto"/>
        </w:rPr>
        <w:t>onsonne</w:t>
      </w:r>
    </w:p>
    <w:p w:rsidR="00FF2034" w:rsidRPr="0084166A" w:rsidRDefault="00FF2034" w:rsidP="00FF2034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  c  d  ….  f </w:t>
      </w:r>
      <w:r w:rsidRPr="00DF73D7">
        <w:rPr>
          <w:sz w:val="16"/>
          <w:szCs w:val="16"/>
        </w:rPr>
        <w:sym w:font="Wingdings" w:char="F0E0"/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v</w:t>
      </w:r>
      <w:r w:rsidRPr="00D50BEA">
        <w:rPr>
          <w:sz w:val="26"/>
          <w:szCs w:val="26"/>
          <w:bdr w:val="single" w:sz="4" w:space="0" w:color="auto"/>
        </w:rPr>
        <w:t>oyelle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c</w:t>
      </w:r>
      <w:r w:rsidRPr="00D50BEA">
        <w:rPr>
          <w:sz w:val="26"/>
          <w:szCs w:val="26"/>
          <w:bdr w:val="single" w:sz="4" w:space="0" w:color="auto"/>
        </w:rPr>
        <w:t>onsonne</w:t>
      </w:r>
      <w:bookmarkStart w:id="4" w:name="_GoBack"/>
      <w:bookmarkEnd w:id="4"/>
    </w:p>
    <w:p w:rsidR="00107926" w:rsidRDefault="00107926"/>
    <w:sectPr w:rsidR="001079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32" w:rsidRDefault="001C0232" w:rsidP="00FF2034">
      <w:pPr>
        <w:spacing w:after="0" w:line="240" w:lineRule="auto"/>
      </w:pPr>
      <w:r>
        <w:separator/>
      </w:r>
    </w:p>
  </w:endnote>
  <w:endnote w:type="continuationSeparator" w:id="0">
    <w:p w:rsidR="001C0232" w:rsidRDefault="001C0232" w:rsidP="00FF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34" w:rsidRDefault="00FF2034">
    <w:pPr>
      <w:pStyle w:val="Pieddepag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59264" behindDoc="0" locked="0" layoutInCell="1" allowOverlap="1" wp14:anchorId="16EE6407" wp14:editId="5280112C">
          <wp:simplePos x="0" y="0"/>
          <wp:positionH relativeFrom="leftMargin">
            <wp:posOffset>594995</wp:posOffset>
          </wp:positionH>
          <wp:positionV relativeFrom="paragraph">
            <wp:posOffset>-1270</wp:posOffset>
          </wp:positionV>
          <wp:extent cx="470263" cy="478805"/>
          <wp:effectExtent l="0" t="0" r="635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263" cy="4788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32" w:rsidRDefault="001C0232" w:rsidP="00FF2034">
      <w:pPr>
        <w:spacing w:after="0" w:line="240" w:lineRule="auto"/>
      </w:pPr>
      <w:r>
        <w:separator/>
      </w:r>
    </w:p>
  </w:footnote>
  <w:footnote w:type="continuationSeparator" w:id="0">
    <w:p w:rsidR="001C0232" w:rsidRDefault="001C0232" w:rsidP="00FF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377"/>
    <w:multiLevelType w:val="hybridMultilevel"/>
    <w:tmpl w:val="81365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7728F"/>
    <w:multiLevelType w:val="hybridMultilevel"/>
    <w:tmpl w:val="5318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34"/>
    <w:rsid w:val="00107926"/>
    <w:rsid w:val="001C0232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7EC02-BA4F-4037-9535-BB656E36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34"/>
  </w:style>
  <w:style w:type="paragraph" w:styleId="Titre1">
    <w:name w:val="heading 1"/>
    <w:basedOn w:val="Normal"/>
    <w:next w:val="Normal"/>
    <w:link w:val="Titre1Car"/>
    <w:uiPriority w:val="9"/>
    <w:qFormat/>
    <w:rsid w:val="00FF2034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034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FF203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F20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034"/>
  </w:style>
  <w:style w:type="paragraph" w:styleId="Pieddepage">
    <w:name w:val="footer"/>
    <w:basedOn w:val="Normal"/>
    <w:link w:val="PieddepageCar"/>
    <w:uiPriority w:val="99"/>
    <w:unhideWhenUsed/>
    <w:rsid w:val="00FF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2016-09-29T09:58:00Z</dcterms:created>
  <dcterms:modified xsi:type="dcterms:W3CDTF">2016-09-29T10:00:00Z</dcterms:modified>
</cp:coreProperties>
</file>